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FE" w:rsidRPr="00DD0A82" w:rsidRDefault="00A93FFE">
      <w:pPr>
        <w:pStyle w:val="ConsPlusNormal"/>
        <w:jc w:val="right"/>
        <w:outlineLvl w:val="0"/>
      </w:pPr>
      <w:r w:rsidRPr="00DD0A82">
        <w:t>Утвержден</w:t>
      </w:r>
    </w:p>
    <w:p w:rsidR="00A93FFE" w:rsidRPr="00DD0A82" w:rsidRDefault="00A93FFE">
      <w:pPr>
        <w:pStyle w:val="ConsPlusNormal"/>
        <w:jc w:val="right"/>
      </w:pPr>
      <w:r w:rsidRPr="00DD0A82">
        <w:t>постановлением Правительства</w:t>
      </w:r>
    </w:p>
    <w:p w:rsidR="00A93FFE" w:rsidRPr="00DD0A82" w:rsidRDefault="00A93FFE">
      <w:pPr>
        <w:pStyle w:val="ConsPlusNormal"/>
        <w:jc w:val="right"/>
      </w:pPr>
      <w:r w:rsidRPr="00DD0A82">
        <w:t>Республики Тыва</w:t>
      </w:r>
    </w:p>
    <w:p w:rsidR="00A93FFE" w:rsidRPr="00DD0A82" w:rsidRDefault="00A93FFE">
      <w:pPr>
        <w:pStyle w:val="ConsPlusNormal"/>
        <w:jc w:val="right"/>
      </w:pPr>
      <w:r w:rsidRPr="00DD0A82">
        <w:t>от 11 ноября 2016 г. N 472</w:t>
      </w:r>
    </w:p>
    <w:p w:rsidR="00A93FFE" w:rsidRPr="00DD0A82" w:rsidRDefault="00A93FFE">
      <w:pPr>
        <w:pStyle w:val="ConsPlusNormal"/>
        <w:jc w:val="center"/>
      </w:pPr>
    </w:p>
    <w:p w:rsidR="00A93FFE" w:rsidRPr="00DD0A82" w:rsidRDefault="00A93FFE">
      <w:pPr>
        <w:pStyle w:val="ConsPlusTitle"/>
        <w:jc w:val="center"/>
      </w:pPr>
      <w:bookmarkStart w:id="0" w:name="P31"/>
      <w:bookmarkEnd w:id="0"/>
      <w:r w:rsidRPr="00DD0A82">
        <w:t>ПЕРЕЧЕНЬ</w:t>
      </w:r>
    </w:p>
    <w:p w:rsidR="00A93FFE" w:rsidRPr="00DD0A82" w:rsidRDefault="00A93FFE">
      <w:pPr>
        <w:pStyle w:val="ConsPlusTitle"/>
        <w:jc w:val="center"/>
      </w:pPr>
      <w:r w:rsidRPr="00DD0A82">
        <w:t>АССОРТИМЕНТА СОПУТСТВУЮЩИХ ТОВАРОВ,</w:t>
      </w:r>
    </w:p>
    <w:p w:rsidR="00A93FFE" w:rsidRPr="00DD0A82" w:rsidRDefault="00A93FFE">
      <w:pPr>
        <w:pStyle w:val="ConsPlusTitle"/>
        <w:jc w:val="center"/>
      </w:pPr>
      <w:proofErr w:type="gramStart"/>
      <w:r w:rsidRPr="00DD0A82">
        <w:t>РЕАЛИЗУЕМЫХ В ГАЗЕТНО-ЖУРНАЛЬНЫХ КИОСКАХ БЕЗ ПРИМЕНЕНИЯ</w:t>
      </w:r>
      <w:proofErr w:type="gramEnd"/>
    </w:p>
    <w:p w:rsidR="00A93FFE" w:rsidRPr="00DD0A82" w:rsidRDefault="00A93FFE">
      <w:pPr>
        <w:pStyle w:val="ConsPlusTitle"/>
        <w:jc w:val="center"/>
      </w:pPr>
      <w:r w:rsidRPr="00DD0A82">
        <w:t>КОНТРОЛЬНО-КАССОВОЙ ТЕХНИКИ ПРИ УСЛОВИИ, ЧТО ДОЛЯ ПРОДАЖИ</w:t>
      </w:r>
    </w:p>
    <w:p w:rsidR="00A93FFE" w:rsidRPr="00DD0A82" w:rsidRDefault="00A93FFE">
      <w:pPr>
        <w:pStyle w:val="ConsPlusTitle"/>
        <w:jc w:val="center"/>
      </w:pPr>
      <w:r w:rsidRPr="00DD0A82">
        <w:t>ГАЗЕТ И ЖУРНАЛОВ В ИХ ТОВАРООБОРОТЕ СОСТАВЛЯЕТ</w:t>
      </w:r>
    </w:p>
    <w:p w:rsidR="00A93FFE" w:rsidRPr="00DD0A82" w:rsidRDefault="00A93FFE">
      <w:pPr>
        <w:pStyle w:val="ConsPlusTitle"/>
        <w:jc w:val="center"/>
      </w:pPr>
      <w:r w:rsidRPr="00DD0A82">
        <w:t>НЕ МЕНЕЕ 50 ПРОЦЕНТОВ ТОВАРООБОРОТА</w:t>
      </w:r>
    </w:p>
    <w:p w:rsidR="00A93FFE" w:rsidRPr="00DD0A82" w:rsidRDefault="00A93FFE">
      <w:pPr>
        <w:pStyle w:val="ConsPlusNormal"/>
        <w:jc w:val="center"/>
      </w:pPr>
    </w:p>
    <w:p w:rsidR="00A93FFE" w:rsidRPr="00DD0A82" w:rsidRDefault="00A93FFE">
      <w:pPr>
        <w:pStyle w:val="ConsPlusNormal"/>
        <w:ind w:firstLine="540"/>
        <w:jc w:val="both"/>
      </w:pPr>
      <w:r w:rsidRPr="00DD0A82">
        <w:t>1. Спички.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2. Мыло туалетное и хозяйственное, моющие средства.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3. Лампы бытовые для электроосвещения.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4. Предметы личной гигиены (зубные щетки, расчески, заколки и т.д.).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5. Школьно-письменные и канцелярские товары.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6. Галантерейные товары штучные, включая бижутерию.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7. Текстильные товары штучные (носовые платки, банты, ленты, салфетки и т.д.).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8. Парфюмерно-косметические товары и средства гигиены полости рта.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9. Детские игрушки и игры.</w:t>
      </w:r>
    </w:p>
    <w:p w:rsidR="00A93FFE" w:rsidRPr="00DD0A82" w:rsidRDefault="00A93FFE">
      <w:pPr>
        <w:pStyle w:val="ConsPlusNormal"/>
        <w:spacing w:before="220"/>
        <w:ind w:firstLine="540"/>
        <w:jc w:val="both"/>
      </w:pPr>
      <w:r w:rsidRPr="00DD0A82">
        <w:t>10. Скобяные и замочные товары, крепежные изделия.</w:t>
      </w: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jc w:val="right"/>
        <w:outlineLvl w:val="0"/>
      </w:pPr>
      <w:r w:rsidRPr="00DD0A82">
        <w:t>Утвержден</w:t>
      </w:r>
    </w:p>
    <w:p w:rsidR="00A93FFE" w:rsidRPr="00DD0A82" w:rsidRDefault="00A93FFE">
      <w:pPr>
        <w:pStyle w:val="ConsPlusNormal"/>
        <w:jc w:val="right"/>
      </w:pPr>
      <w:r w:rsidRPr="00DD0A82">
        <w:t>постановлением Правительства</w:t>
      </w:r>
    </w:p>
    <w:p w:rsidR="00A93FFE" w:rsidRPr="00DD0A82" w:rsidRDefault="00A93FFE">
      <w:pPr>
        <w:pStyle w:val="ConsPlusNormal"/>
        <w:jc w:val="right"/>
      </w:pPr>
      <w:r w:rsidRPr="00DD0A82">
        <w:t>Республики Тыва</w:t>
      </w:r>
    </w:p>
    <w:p w:rsidR="00A93FFE" w:rsidRPr="00DD0A82" w:rsidRDefault="00A93FFE">
      <w:pPr>
        <w:pStyle w:val="ConsPlusNormal"/>
        <w:jc w:val="right"/>
      </w:pPr>
      <w:r w:rsidRPr="00DD0A82">
        <w:t>от 11 ноября 2016 г. N 472</w:t>
      </w:r>
    </w:p>
    <w:p w:rsidR="00A93FFE" w:rsidRPr="00DD0A82" w:rsidRDefault="00A93FFE">
      <w:pPr>
        <w:pStyle w:val="ConsPlusNormal"/>
        <w:jc w:val="both"/>
      </w:pPr>
    </w:p>
    <w:p w:rsidR="00A93FFE" w:rsidRPr="00DD0A82" w:rsidRDefault="00A93FFE">
      <w:pPr>
        <w:pStyle w:val="ConsPlusTitle"/>
        <w:jc w:val="center"/>
      </w:pPr>
      <w:bookmarkStart w:id="1" w:name="P58"/>
      <w:bookmarkEnd w:id="1"/>
      <w:r w:rsidRPr="00DD0A82">
        <w:t>ПЕРЕЧЕНЬ</w:t>
      </w:r>
    </w:p>
    <w:p w:rsidR="00A93FFE" w:rsidRPr="00DD0A82" w:rsidRDefault="00A93FFE">
      <w:pPr>
        <w:pStyle w:val="ConsPlusTitle"/>
        <w:jc w:val="center"/>
      </w:pPr>
      <w:r w:rsidRPr="00DD0A82">
        <w:t>ОТДАЛЕННЫХ И ТРУДНОДОСТУПНЫХ МЕСТНОСТЕЙ ДЛЯ ОСУЩЕСТВЛЕНИЯ</w:t>
      </w:r>
    </w:p>
    <w:p w:rsidR="00A93FFE" w:rsidRPr="00DD0A82" w:rsidRDefault="00A93FFE">
      <w:pPr>
        <w:pStyle w:val="ConsPlusTitle"/>
        <w:jc w:val="center"/>
      </w:pPr>
      <w:r w:rsidRPr="00DD0A82">
        <w:t>ОРГАНИЗАЦИЯМИ И ИНДИВИДУАЛЬНЫМИ ПРЕДПРИНИМАТЕЛЯМИ НАЛИЧНЫХ</w:t>
      </w:r>
    </w:p>
    <w:p w:rsidR="00A93FFE" w:rsidRPr="00DD0A82" w:rsidRDefault="00A93FFE">
      <w:pPr>
        <w:pStyle w:val="ConsPlusTitle"/>
        <w:jc w:val="center"/>
      </w:pPr>
      <w:r w:rsidRPr="00DD0A82">
        <w:t>ДЕНЕЖНЫХ РАСЧЕТОВ И (ИЛИ) РАСЧЕТОВ С ИСПОЛЬЗОВАНИЕМ</w:t>
      </w:r>
    </w:p>
    <w:p w:rsidR="00A93FFE" w:rsidRPr="00DD0A82" w:rsidRDefault="00A93FFE">
      <w:pPr>
        <w:pStyle w:val="ConsPlusTitle"/>
        <w:jc w:val="center"/>
      </w:pPr>
      <w:r w:rsidRPr="00DD0A82">
        <w:t>ЭЛЕКТРОННЫХ СРЕДСТВ ПЛАТЕЖА БЕЗ ПРИМЕНЕНИЯ</w:t>
      </w:r>
    </w:p>
    <w:p w:rsidR="00A93FFE" w:rsidRPr="00DD0A82" w:rsidRDefault="00A93FFE">
      <w:pPr>
        <w:pStyle w:val="ConsPlusTitle"/>
        <w:jc w:val="center"/>
      </w:pPr>
      <w:r w:rsidRPr="00DD0A82">
        <w:t>КОНТРОЛЬНО-КАССОВОЙ ТЕХНИКИ</w:t>
      </w:r>
    </w:p>
    <w:p w:rsidR="00A93FFE" w:rsidRPr="00DD0A82" w:rsidRDefault="00A93FF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0"/>
        <w:gridCol w:w="5936"/>
      </w:tblGrid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  <w:jc w:val="center"/>
            </w:pPr>
            <w:r w:rsidRPr="00DD0A82">
              <w:t xml:space="preserve">Наименование </w:t>
            </w:r>
            <w:proofErr w:type="spellStart"/>
            <w:r w:rsidRPr="00DD0A82">
              <w:t>кожууна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  <w:jc w:val="center"/>
            </w:pPr>
            <w:r w:rsidRPr="00DD0A82">
              <w:t>Наименование населенных пунктов</w:t>
            </w:r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>1. Бай-</w:t>
            </w:r>
            <w:proofErr w:type="spellStart"/>
            <w:r w:rsidRPr="00DD0A82">
              <w:t>Тайгинский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>. Кара-Холь, Бай-Тал</w:t>
            </w:r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2. </w:t>
            </w:r>
            <w:proofErr w:type="spellStart"/>
            <w:r w:rsidRPr="00DD0A82">
              <w:t>Дзун-Хемчикский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с. </w:t>
            </w:r>
            <w:proofErr w:type="spellStart"/>
            <w:r w:rsidRPr="00DD0A82">
              <w:t>Элдиг-Хем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3. </w:t>
            </w:r>
            <w:proofErr w:type="spellStart"/>
            <w:r w:rsidRPr="00DD0A82">
              <w:t>Монгун-Тайгинский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 xml:space="preserve">. </w:t>
            </w:r>
            <w:proofErr w:type="spellStart"/>
            <w:r w:rsidRPr="00DD0A82">
              <w:t>Мугур-Аксы</w:t>
            </w:r>
            <w:proofErr w:type="spellEnd"/>
            <w:r w:rsidRPr="00DD0A82">
              <w:t xml:space="preserve">, </w:t>
            </w:r>
            <w:proofErr w:type="gramStart"/>
            <w:r w:rsidRPr="00DD0A82">
              <w:t>Кызыл-Хая</w:t>
            </w:r>
            <w:proofErr w:type="gramEnd"/>
            <w:r w:rsidRPr="00DD0A82">
              <w:t xml:space="preserve">, </w:t>
            </w:r>
            <w:proofErr w:type="spellStart"/>
            <w:r w:rsidRPr="00DD0A82">
              <w:t>Тоолайлыг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4. </w:t>
            </w:r>
            <w:proofErr w:type="spellStart"/>
            <w:r w:rsidRPr="00DD0A82">
              <w:t>Овюрский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 xml:space="preserve">. </w:t>
            </w:r>
            <w:proofErr w:type="spellStart"/>
            <w:r w:rsidRPr="00DD0A82">
              <w:t>Чаа-Суур</w:t>
            </w:r>
            <w:proofErr w:type="spellEnd"/>
            <w:r w:rsidRPr="00DD0A82">
              <w:t>, Ак-</w:t>
            </w:r>
            <w:proofErr w:type="spellStart"/>
            <w:r w:rsidRPr="00DD0A82">
              <w:t>Чыраа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Дус-Даг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Саглы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lastRenderedPageBreak/>
              <w:t xml:space="preserve">5. </w:t>
            </w:r>
            <w:proofErr w:type="spellStart"/>
            <w:r w:rsidRPr="00DD0A82">
              <w:t>Улуг-Хемский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с. </w:t>
            </w:r>
            <w:proofErr w:type="spellStart"/>
            <w:r w:rsidRPr="00DD0A82">
              <w:t>Эйлиг-Хем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>6. Пий-</w:t>
            </w:r>
            <w:proofErr w:type="spellStart"/>
            <w:r w:rsidRPr="00DD0A82">
              <w:t>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с. </w:t>
            </w:r>
            <w:proofErr w:type="spellStart"/>
            <w:r w:rsidRPr="00DD0A82">
              <w:t>Хут</w:t>
            </w:r>
            <w:proofErr w:type="spellEnd"/>
            <w:r w:rsidRPr="00DD0A82">
              <w:t>, арб. Севи</w:t>
            </w:r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7. </w:t>
            </w:r>
            <w:proofErr w:type="spellStart"/>
            <w:r w:rsidRPr="00DD0A82">
              <w:t>Каа-Хемский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 xml:space="preserve">. </w:t>
            </w:r>
            <w:proofErr w:type="spellStart"/>
            <w:r w:rsidRPr="00DD0A82">
              <w:t>Сизим</w:t>
            </w:r>
            <w:proofErr w:type="spellEnd"/>
            <w:r w:rsidRPr="00DD0A82">
              <w:t>, Бурен-Бай-Хаак, Ильинка, Кок-</w:t>
            </w:r>
            <w:proofErr w:type="spellStart"/>
            <w:r w:rsidRPr="00DD0A82">
              <w:t>Хаак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Ужеп</w:t>
            </w:r>
            <w:proofErr w:type="spellEnd"/>
            <w:r w:rsidRPr="00DD0A82">
              <w:t xml:space="preserve">, арб. </w:t>
            </w:r>
            <w:proofErr w:type="spellStart"/>
            <w:r w:rsidRPr="00DD0A82">
              <w:t>Эржей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Катазы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8. Кызылский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>. Кара-</w:t>
            </w:r>
            <w:proofErr w:type="spellStart"/>
            <w:r w:rsidRPr="00DD0A82">
              <w:t>Хаак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Черби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9. </w:t>
            </w:r>
            <w:proofErr w:type="spellStart"/>
            <w:r w:rsidRPr="00DD0A82">
              <w:t>Эрзинский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 xml:space="preserve">. </w:t>
            </w:r>
            <w:proofErr w:type="spellStart"/>
            <w:r w:rsidRPr="00DD0A82">
              <w:t>Качык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Булун-Бажы</w:t>
            </w:r>
            <w:proofErr w:type="spellEnd"/>
            <w:r w:rsidRPr="00DD0A82">
              <w:t>, Нарын, Морен, Бай-</w:t>
            </w:r>
            <w:proofErr w:type="spellStart"/>
            <w:r w:rsidRPr="00DD0A82">
              <w:t>Даг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10. </w:t>
            </w:r>
            <w:proofErr w:type="spellStart"/>
            <w:r w:rsidRPr="00DD0A82">
              <w:t>Тоджинский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 xml:space="preserve">. Тоора-Хем, </w:t>
            </w:r>
            <w:proofErr w:type="spellStart"/>
            <w:r w:rsidRPr="00DD0A82">
              <w:t>Адыр-Кежиг</w:t>
            </w:r>
            <w:proofErr w:type="spellEnd"/>
            <w:r w:rsidRPr="00DD0A82">
              <w:t xml:space="preserve">, Ий, </w:t>
            </w:r>
            <w:proofErr w:type="spellStart"/>
            <w:r w:rsidRPr="00DD0A82">
              <w:t>Сыстыг-Хем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Чазылары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Ырбан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11. </w:t>
            </w:r>
            <w:proofErr w:type="spellStart"/>
            <w:r w:rsidRPr="00DD0A82">
              <w:t>Тере-Хольский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 xml:space="preserve">. </w:t>
            </w:r>
            <w:proofErr w:type="spellStart"/>
            <w:r w:rsidRPr="00DD0A82">
              <w:t>Кунгуртуг</w:t>
            </w:r>
            <w:proofErr w:type="spellEnd"/>
            <w:r w:rsidRPr="00DD0A82">
              <w:t xml:space="preserve">, Тал, </w:t>
            </w:r>
            <w:proofErr w:type="spellStart"/>
            <w:r w:rsidRPr="00DD0A82">
              <w:t>Белдир-Чазы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Оттук</w:t>
            </w:r>
            <w:proofErr w:type="spellEnd"/>
            <w:r w:rsidRPr="00DD0A82">
              <w:t>-Даш</w:t>
            </w:r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>12. Тес-</w:t>
            </w:r>
            <w:proofErr w:type="spellStart"/>
            <w:r w:rsidRPr="00DD0A82">
              <w:t>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proofErr w:type="spellStart"/>
            <w:r w:rsidRPr="00DD0A82">
              <w:t>сс</w:t>
            </w:r>
            <w:proofErr w:type="spellEnd"/>
            <w:r w:rsidRPr="00DD0A82">
              <w:t>. О-</w:t>
            </w:r>
            <w:proofErr w:type="spellStart"/>
            <w:r w:rsidRPr="00DD0A82">
              <w:t>Шынаа</w:t>
            </w:r>
            <w:proofErr w:type="spellEnd"/>
            <w:r w:rsidRPr="00DD0A82">
              <w:t>, Ак-Эрик, Холь-</w:t>
            </w:r>
            <w:proofErr w:type="spellStart"/>
            <w:r w:rsidRPr="00DD0A82">
              <w:t>Оожу</w:t>
            </w:r>
            <w:proofErr w:type="spellEnd"/>
          </w:p>
        </w:tc>
      </w:tr>
      <w:tr w:rsidR="00DD0A82" w:rsidRPr="00DD0A82" w:rsidTr="00DD0A82">
        <w:tc>
          <w:tcPr>
            <w:tcW w:w="3420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13. </w:t>
            </w:r>
            <w:proofErr w:type="spellStart"/>
            <w:r w:rsidRPr="00DD0A82">
              <w:t>Сут-Хольский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5936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с. </w:t>
            </w:r>
            <w:proofErr w:type="spellStart"/>
            <w:r w:rsidRPr="00DD0A82">
              <w:t>Ишкин</w:t>
            </w:r>
            <w:proofErr w:type="spellEnd"/>
          </w:p>
        </w:tc>
      </w:tr>
    </w:tbl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ind w:firstLine="540"/>
        <w:jc w:val="both"/>
      </w:pPr>
    </w:p>
    <w:p w:rsidR="00A93FFE" w:rsidRPr="00DD0A82" w:rsidRDefault="00A93FFE">
      <w:pPr>
        <w:pStyle w:val="ConsPlusNormal"/>
        <w:jc w:val="right"/>
        <w:outlineLvl w:val="0"/>
      </w:pPr>
      <w:r w:rsidRPr="00DD0A82">
        <w:t>Утвержден</w:t>
      </w:r>
    </w:p>
    <w:p w:rsidR="00A93FFE" w:rsidRPr="00DD0A82" w:rsidRDefault="00A93FFE">
      <w:pPr>
        <w:pStyle w:val="ConsPlusNormal"/>
        <w:jc w:val="right"/>
      </w:pPr>
      <w:r w:rsidRPr="00DD0A82">
        <w:t>постановлением Правительства</w:t>
      </w:r>
    </w:p>
    <w:p w:rsidR="00A93FFE" w:rsidRPr="00DD0A82" w:rsidRDefault="00A93FFE">
      <w:pPr>
        <w:pStyle w:val="ConsPlusNormal"/>
        <w:jc w:val="right"/>
      </w:pPr>
      <w:r w:rsidRPr="00DD0A82">
        <w:t>Республики Тыва</w:t>
      </w:r>
    </w:p>
    <w:p w:rsidR="00A93FFE" w:rsidRPr="00DD0A82" w:rsidRDefault="00A93FFE">
      <w:pPr>
        <w:pStyle w:val="ConsPlusNormal"/>
        <w:jc w:val="right"/>
      </w:pPr>
      <w:r w:rsidRPr="00DD0A82">
        <w:t>от 11 ноября 2016 г. N 472</w:t>
      </w:r>
    </w:p>
    <w:p w:rsidR="00A93FFE" w:rsidRPr="00DD0A82" w:rsidRDefault="00A93FFE">
      <w:pPr>
        <w:pStyle w:val="ConsPlusNormal"/>
        <w:jc w:val="center"/>
      </w:pPr>
    </w:p>
    <w:p w:rsidR="00A93FFE" w:rsidRPr="00DD0A82" w:rsidRDefault="00A93FFE">
      <w:pPr>
        <w:pStyle w:val="ConsPlusTitle"/>
        <w:jc w:val="center"/>
      </w:pPr>
      <w:bookmarkStart w:id="2" w:name="P103"/>
      <w:bookmarkEnd w:id="2"/>
      <w:r w:rsidRPr="00DD0A82">
        <w:t>ПЕРЕЧЕНЬ</w:t>
      </w:r>
    </w:p>
    <w:p w:rsidR="00A93FFE" w:rsidRPr="00DD0A82" w:rsidRDefault="00A93FFE">
      <w:pPr>
        <w:pStyle w:val="ConsPlusTitle"/>
        <w:jc w:val="center"/>
      </w:pPr>
      <w:r w:rsidRPr="00DD0A82">
        <w:t>МЕСТНОСТЕЙ, УДАЛЕННЫХ ОТ СЕТЕЙ СВЯЗИ, ГДЕ ПОЛЬЗОВАТЕЛИ</w:t>
      </w:r>
    </w:p>
    <w:p w:rsidR="00A93FFE" w:rsidRPr="00DD0A82" w:rsidRDefault="00A93FFE">
      <w:pPr>
        <w:pStyle w:val="ConsPlusTitle"/>
        <w:jc w:val="center"/>
      </w:pPr>
      <w:r w:rsidRPr="00DD0A82">
        <w:t>МОГУТ ПРИМЕНЯТЬ КОНТРОЛЬНО-КАССОВУЮ ТЕХНИКУ В РЕЖИМЕ,</w:t>
      </w:r>
    </w:p>
    <w:p w:rsidR="00A93FFE" w:rsidRPr="00DD0A82" w:rsidRDefault="00A93FFE">
      <w:pPr>
        <w:pStyle w:val="ConsPlusTitle"/>
        <w:jc w:val="center"/>
      </w:pPr>
      <w:r w:rsidRPr="00DD0A82">
        <w:t xml:space="preserve">НЕ </w:t>
      </w:r>
      <w:proofErr w:type="gramStart"/>
      <w:r w:rsidRPr="00DD0A82">
        <w:t>ПРЕДУСМАТРИВАЮЩЕМ</w:t>
      </w:r>
      <w:proofErr w:type="gramEnd"/>
      <w:r w:rsidRPr="00DD0A82">
        <w:t xml:space="preserve"> ОБЯЗАТЕЛЬНУЮ ПЕРЕДАЧУ ФИСКАЛЬНЫХ</w:t>
      </w:r>
    </w:p>
    <w:p w:rsidR="00A93FFE" w:rsidRPr="00DD0A82" w:rsidRDefault="00A93FFE">
      <w:pPr>
        <w:pStyle w:val="ConsPlusTitle"/>
        <w:jc w:val="center"/>
      </w:pPr>
      <w:r w:rsidRPr="00DD0A82">
        <w:t>ДОКУМЕНТОВ В НАЛОГОВЫЕ ОРГАНЫ В ЭЛЕКТРОННОЙ ФОРМЕ</w:t>
      </w:r>
    </w:p>
    <w:p w:rsidR="00A93FFE" w:rsidRPr="00DD0A82" w:rsidRDefault="00A93FFE">
      <w:pPr>
        <w:pStyle w:val="ConsPlusTitle"/>
        <w:jc w:val="center"/>
      </w:pPr>
      <w:r w:rsidRPr="00DD0A82">
        <w:t>ЧЕРЕЗ ОПЕРАТОРА ФИСКАЛЬНЫХ ДАННЫХ</w:t>
      </w:r>
    </w:p>
    <w:p w:rsidR="00A93FFE" w:rsidRPr="00DD0A82" w:rsidRDefault="00A93FFE">
      <w:pPr>
        <w:pStyle w:val="ConsPlusNormal"/>
        <w:jc w:val="center"/>
      </w:pPr>
      <w:r w:rsidRPr="00DD0A82">
        <w:t>Список изменяющих документов</w:t>
      </w:r>
    </w:p>
    <w:p w:rsidR="00A93FFE" w:rsidRPr="00DD0A82" w:rsidRDefault="00A93FFE">
      <w:pPr>
        <w:pStyle w:val="ConsPlusNormal"/>
        <w:jc w:val="center"/>
      </w:pPr>
      <w:r w:rsidRPr="00DD0A82">
        <w:t xml:space="preserve">(в ред. </w:t>
      </w:r>
      <w:hyperlink r:id="rId5" w:history="1">
        <w:r w:rsidRPr="00DD0A82">
          <w:t>Постановления</w:t>
        </w:r>
      </w:hyperlink>
      <w:r w:rsidRPr="00DD0A82">
        <w:t xml:space="preserve"> Правительства РТ от 16.10.2017 N 464)</w:t>
      </w:r>
    </w:p>
    <w:p w:rsidR="00A93FFE" w:rsidRPr="00DD0A82" w:rsidRDefault="00A93FF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635"/>
      </w:tblGrid>
      <w:tr w:rsidR="00DD0A82" w:rsidRPr="00DD0A82" w:rsidTr="00DD0A82">
        <w:tc>
          <w:tcPr>
            <w:tcW w:w="2721" w:type="dxa"/>
            <w:vAlign w:val="center"/>
          </w:tcPr>
          <w:p w:rsidR="00A93FFE" w:rsidRPr="00DD0A82" w:rsidRDefault="00A93FFE">
            <w:pPr>
              <w:pStyle w:val="ConsPlusNormal"/>
              <w:jc w:val="center"/>
            </w:pPr>
            <w:r w:rsidRPr="00DD0A82">
              <w:t xml:space="preserve">Наименование </w:t>
            </w:r>
            <w:proofErr w:type="spellStart"/>
            <w:r w:rsidRPr="00DD0A82">
              <w:t>кожууна</w:t>
            </w:r>
            <w:proofErr w:type="spellEnd"/>
          </w:p>
        </w:tc>
        <w:tc>
          <w:tcPr>
            <w:tcW w:w="6635" w:type="dxa"/>
            <w:vAlign w:val="center"/>
          </w:tcPr>
          <w:p w:rsidR="00A93FFE" w:rsidRPr="00DD0A82" w:rsidRDefault="00A93FFE">
            <w:pPr>
              <w:pStyle w:val="ConsPlusNormal"/>
              <w:jc w:val="center"/>
            </w:pPr>
            <w:r w:rsidRPr="00DD0A82">
              <w:t>Наименование населенных пунктов</w:t>
            </w:r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>1. Бай-</w:t>
            </w:r>
            <w:proofErr w:type="spellStart"/>
            <w:r w:rsidRPr="00DD0A82">
              <w:t>Тайгинский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>села Тээли, Бай-Тал, Кызыл-</w:t>
            </w:r>
            <w:proofErr w:type="spellStart"/>
            <w:r w:rsidRPr="00DD0A82">
              <w:t>Даг</w:t>
            </w:r>
            <w:proofErr w:type="spellEnd"/>
            <w:r w:rsidRPr="00DD0A82">
              <w:t xml:space="preserve">, Кара-Холь, </w:t>
            </w:r>
            <w:proofErr w:type="spellStart"/>
            <w:r w:rsidRPr="00DD0A82">
              <w:t>Хемчик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Шуй</w:t>
            </w:r>
            <w:proofErr w:type="spellEnd"/>
            <w:r w:rsidRPr="00DD0A82">
              <w:t xml:space="preserve">, Дружба, </w:t>
            </w:r>
            <w:proofErr w:type="spellStart"/>
            <w:r w:rsidRPr="00DD0A82">
              <w:t>арбан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Ээр-Хавак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2. </w:t>
            </w:r>
            <w:proofErr w:type="spellStart"/>
            <w:r w:rsidRPr="00DD0A82">
              <w:t>Барун-Хемчикский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Кызыл-Мажалык, </w:t>
            </w:r>
            <w:proofErr w:type="spellStart"/>
            <w:r w:rsidRPr="00DD0A82">
              <w:t>Аксы-Барлык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Аянгаты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Барлык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Бижиктиг</w:t>
            </w:r>
            <w:proofErr w:type="spellEnd"/>
            <w:r w:rsidRPr="00DD0A82">
              <w:t>-Хая, Дон-</w:t>
            </w:r>
            <w:proofErr w:type="spellStart"/>
            <w:r w:rsidRPr="00DD0A82">
              <w:t>Терезин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Хонделен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Шекпээр</w:t>
            </w:r>
            <w:proofErr w:type="spellEnd"/>
            <w:r w:rsidRPr="00DD0A82">
              <w:t>, Эрги-</w:t>
            </w:r>
            <w:proofErr w:type="spellStart"/>
            <w:r w:rsidRPr="00DD0A82">
              <w:t>Барлык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3. </w:t>
            </w:r>
            <w:proofErr w:type="spellStart"/>
            <w:r w:rsidRPr="00DD0A82">
              <w:t>Дзун-Хемчикский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город Чадан, села </w:t>
            </w:r>
            <w:proofErr w:type="gramStart"/>
            <w:r w:rsidRPr="00DD0A82">
              <w:t>Баян-Тала</w:t>
            </w:r>
            <w:proofErr w:type="gramEnd"/>
            <w:r w:rsidRPr="00DD0A82">
              <w:t xml:space="preserve">, </w:t>
            </w:r>
            <w:proofErr w:type="spellStart"/>
            <w:r w:rsidRPr="00DD0A82">
              <w:t>Бажын-Алаак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Ийме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Теве</w:t>
            </w:r>
            <w:proofErr w:type="spellEnd"/>
            <w:r w:rsidRPr="00DD0A82">
              <w:t xml:space="preserve">-Хая, </w:t>
            </w:r>
            <w:proofErr w:type="spellStart"/>
            <w:r w:rsidRPr="00DD0A82">
              <w:t>Хорум-Даг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Хайыракан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Хондергей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Чыраа-Бажы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Чыргакы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Элдиг-Хем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Шеми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4. </w:t>
            </w:r>
            <w:proofErr w:type="spellStart"/>
            <w:r w:rsidRPr="00DD0A82">
              <w:t>Каа-Хемский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Сарыг-Сеп, </w:t>
            </w:r>
            <w:proofErr w:type="spellStart"/>
            <w:r w:rsidRPr="00DD0A82">
              <w:t>Мерген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Бояровка</w:t>
            </w:r>
            <w:proofErr w:type="spellEnd"/>
            <w:r w:rsidRPr="00DD0A82">
              <w:t>, Бурен-</w:t>
            </w:r>
            <w:proofErr w:type="spellStart"/>
            <w:r w:rsidRPr="00DD0A82">
              <w:t>Хем</w:t>
            </w:r>
            <w:proofErr w:type="spellEnd"/>
            <w:r w:rsidRPr="00DD0A82">
              <w:t xml:space="preserve">, Бурен-Бай-Хаак, </w:t>
            </w:r>
            <w:proofErr w:type="spellStart"/>
            <w:r w:rsidRPr="00DD0A82">
              <w:t>Авыйган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Дерзиг-Аксы</w:t>
            </w:r>
            <w:proofErr w:type="spellEnd"/>
            <w:r w:rsidRPr="00DD0A82">
              <w:t xml:space="preserve">, Ильинка, </w:t>
            </w:r>
            <w:proofErr w:type="spellStart"/>
            <w:r w:rsidRPr="00DD0A82">
              <w:t>Кундус</w:t>
            </w:r>
            <w:proofErr w:type="spellEnd"/>
            <w:r w:rsidRPr="00DD0A82">
              <w:t>-Туг, Кок-</w:t>
            </w:r>
            <w:proofErr w:type="spellStart"/>
            <w:r w:rsidRPr="00DD0A82">
              <w:t>Хаак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Сизим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Суг-Бажы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Усть</w:t>
            </w:r>
            <w:proofErr w:type="spellEnd"/>
            <w:r w:rsidRPr="00DD0A82">
              <w:t xml:space="preserve">-Бурен, </w:t>
            </w:r>
            <w:proofErr w:type="spellStart"/>
            <w:r w:rsidRPr="00DD0A82">
              <w:t>арбаны</w:t>
            </w:r>
            <w:proofErr w:type="spellEnd"/>
            <w:r w:rsidRPr="00DD0A82">
              <w:t xml:space="preserve"> Бай-</w:t>
            </w:r>
            <w:proofErr w:type="spellStart"/>
            <w:r w:rsidRPr="00DD0A82">
              <w:t>Соот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Катазы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Усть-Ужеп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Эржей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>5. Кызылский</w:t>
            </w:r>
            <w:bookmarkStart w:id="3" w:name="_GoBack"/>
            <w:bookmarkEnd w:id="3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>села Баян-Кол, Кара-</w:t>
            </w:r>
            <w:proofErr w:type="spellStart"/>
            <w:r w:rsidRPr="00DD0A82">
              <w:t>Хаак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Сукпак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Терлиг</w:t>
            </w:r>
            <w:proofErr w:type="spellEnd"/>
            <w:r w:rsidRPr="00DD0A82">
              <w:t xml:space="preserve">-Хая, </w:t>
            </w:r>
            <w:proofErr w:type="spellStart"/>
            <w:r w:rsidRPr="00DD0A82">
              <w:t>Усть</w:t>
            </w:r>
            <w:proofErr w:type="spellEnd"/>
            <w:r w:rsidRPr="00DD0A82">
              <w:t xml:space="preserve">-Элегест, </w:t>
            </w:r>
            <w:proofErr w:type="gramStart"/>
            <w:r w:rsidRPr="00DD0A82">
              <w:t>Целинное</w:t>
            </w:r>
            <w:proofErr w:type="gramEnd"/>
            <w:r w:rsidRPr="00DD0A82">
              <w:t xml:space="preserve">, </w:t>
            </w:r>
            <w:proofErr w:type="spellStart"/>
            <w:r w:rsidRPr="00DD0A82">
              <w:t>Черби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Шамбалыг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Ээрбек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арбан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Оттук</w:t>
            </w:r>
            <w:proofErr w:type="spellEnd"/>
            <w:r w:rsidRPr="00DD0A82">
              <w:t>-Даш</w:t>
            </w:r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6. </w:t>
            </w:r>
            <w:proofErr w:type="spellStart"/>
            <w:r w:rsidRPr="00DD0A82">
              <w:t>Монгун-Тайгинский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lastRenderedPageBreak/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lastRenderedPageBreak/>
              <w:t xml:space="preserve">села </w:t>
            </w:r>
            <w:proofErr w:type="spellStart"/>
            <w:r w:rsidRPr="00DD0A82">
              <w:t>Мугур-Аксы</w:t>
            </w:r>
            <w:proofErr w:type="spellEnd"/>
            <w:r w:rsidRPr="00DD0A82">
              <w:t xml:space="preserve">, </w:t>
            </w:r>
            <w:proofErr w:type="gramStart"/>
            <w:r w:rsidRPr="00DD0A82">
              <w:t>Кызыл-Хая</w:t>
            </w:r>
            <w:proofErr w:type="gramEnd"/>
            <w:r w:rsidRPr="00DD0A82">
              <w:t xml:space="preserve">, </w:t>
            </w:r>
            <w:proofErr w:type="spellStart"/>
            <w:r w:rsidRPr="00DD0A82">
              <w:t>Тоолайлыг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lastRenderedPageBreak/>
              <w:t xml:space="preserve">7. </w:t>
            </w:r>
            <w:proofErr w:type="spellStart"/>
            <w:r w:rsidRPr="00DD0A82">
              <w:t>Овюрский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</w:t>
            </w:r>
            <w:proofErr w:type="spellStart"/>
            <w:r w:rsidRPr="00DD0A82">
              <w:t>Хандагайты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Дус-Даг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Саглы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Солчур</w:t>
            </w:r>
            <w:proofErr w:type="spellEnd"/>
            <w:r w:rsidRPr="00DD0A82">
              <w:t>, Ак-</w:t>
            </w:r>
            <w:proofErr w:type="spellStart"/>
            <w:r w:rsidRPr="00DD0A82">
              <w:t>Чыраа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Чаа-Суур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>8. Пий-</w:t>
            </w:r>
            <w:proofErr w:type="spellStart"/>
            <w:r w:rsidRPr="00DD0A82">
              <w:t>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город Туран, села </w:t>
            </w:r>
            <w:proofErr w:type="spellStart"/>
            <w:r w:rsidRPr="00DD0A82">
              <w:t>Аржаан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Хут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Сесерлиг</w:t>
            </w:r>
            <w:proofErr w:type="spellEnd"/>
            <w:r w:rsidRPr="00DD0A82">
              <w:t xml:space="preserve">, Суш, </w:t>
            </w:r>
            <w:proofErr w:type="spellStart"/>
            <w:r w:rsidRPr="00DD0A82">
              <w:t>Тарлаг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Уюк</w:t>
            </w:r>
            <w:proofErr w:type="spellEnd"/>
            <w:r w:rsidRPr="00DD0A82">
              <w:t xml:space="preserve">, Хадын, </w:t>
            </w:r>
            <w:proofErr w:type="spellStart"/>
            <w:r w:rsidRPr="00DD0A82">
              <w:t>арбаны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Ленинка</w:t>
            </w:r>
            <w:proofErr w:type="spellEnd"/>
            <w:r w:rsidRPr="00DD0A82">
              <w:t xml:space="preserve">, Севи, </w:t>
            </w:r>
            <w:proofErr w:type="spellStart"/>
            <w:r w:rsidRPr="00DD0A82">
              <w:t>Чкаловка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9. </w:t>
            </w:r>
            <w:proofErr w:type="spellStart"/>
            <w:r w:rsidRPr="00DD0A82">
              <w:t>Сут-Хольский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</w:t>
            </w:r>
            <w:proofErr w:type="spellStart"/>
            <w:r w:rsidRPr="00DD0A82">
              <w:t>Суг-Аксы</w:t>
            </w:r>
            <w:proofErr w:type="spellEnd"/>
            <w:r w:rsidRPr="00DD0A82">
              <w:t>, Алдан-</w:t>
            </w:r>
            <w:proofErr w:type="spellStart"/>
            <w:r w:rsidRPr="00DD0A82">
              <w:t>Маадыр</w:t>
            </w:r>
            <w:proofErr w:type="spellEnd"/>
            <w:r w:rsidRPr="00DD0A82">
              <w:t>, Ак-Даш, Бора-Тайга, Кара-</w:t>
            </w:r>
            <w:proofErr w:type="spellStart"/>
            <w:r w:rsidRPr="00DD0A82">
              <w:t>Чыраа</w:t>
            </w:r>
            <w:proofErr w:type="spellEnd"/>
            <w:r w:rsidRPr="00DD0A82">
              <w:t xml:space="preserve">, Кызыл-Тайга, </w:t>
            </w:r>
            <w:proofErr w:type="spellStart"/>
            <w:r w:rsidRPr="00DD0A82">
              <w:t>Ишкин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10. </w:t>
            </w:r>
            <w:proofErr w:type="spellStart"/>
            <w:r w:rsidRPr="00DD0A82">
              <w:t>Тандинский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proofErr w:type="gramStart"/>
            <w:r w:rsidRPr="00DD0A82">
              <w:t xml:space="preserve">села Бай-Хаак, Владимировка, Балгазын, </w:t>
            </w:r>
            <w:proofErr w:type="spellStart"/>
            <w:r w:rsidRPr="00DD0A82">
              <w:t>Дурген</w:t>
            </w:r>
            <w:proofErr w:type="spellEnd"/>
            <w:r w:rsidRPr="00DD0A82">
              <w:t xml:space="preserve">, Сосновка, </w:t>
            </w:r>
            <w:proofErr w:type="spellStart"/>
            <w:r w:rsidRPr="00DD0A82">
              <w:t>Кочетово</w:t>
            </w:r>
            <w:proofErr w:type="spellEnd"/>
            <w:r w:rsidRPr="00DD0A82">
              <w:t xml:space="preserve">, Кызыл-Арыг, </w:t>
            </w:r>
            <w:proofErr w:type="spellStart"/>
            <w:r w:rsidRPr="00DD0A82">
              <w:t>Межегей</w:t>
            </w:r>
            <w:proofErr w:type="spellEnd"/>
            <w:r w:rsidRPr="00DD0A82">
              <w:t xml:space="preserve">, Успенка, </w:t>
            </w:r>
            <w:proofErr w:type="spellStart"/>
            <w:r w:rsidRPr="00DD0A82">
              <w:t>арбаны</w:t>
            </w:r>
            <w:proofErr w:type="spellEnd"/>
            <w:r w:rsidRPr="00DD0A82">
              <w:t xml:space="preserve"> Сой, Краснояровка, </w:t>
            </w:r>
            <w:proofErr w:type="spellStart"/>
            <w:r w:rsidRPr="00DD0A82">
              <w:t>Марачевка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Усть</w:t>
            </w:r>
            <w:proofErr w:type="spellEnd"/>
            <w:r w:rsidRPr="00DD0A82">
              <w:t>-Хадын</w:t>
            </w:r>
            <w:proofErr w:type="gram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11. </w:t>
            </w:r>
            <w:proofErr w:type="spellStart"/>
            <w:r w:rsidRPr="00DD0A82">
              <w:t>Тере-Хольский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</w:t>
            </w:r>
            <w:proofErr w:type="spellStart"/>
            <w:r w:rsidRPr="00DD0A82">
              <w:t>Кунгуртуг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Белдир-Чазы</w:t>
            </w:r>
            <w:proofErr w:type="spellEnd"/>
            <w:r w:rsidRPr="00DD0A82">
              <w:t xml:space="preserve">, Тал, </w:t>
            </w:r>
            <w:proofErr w:type="spellStart"/>
            <w:r w:rsidRPr="00DD0A82">
              <w:t>Оттук</w:t>
            </w:r>
            <w:proofErr w:type="spellEnd"/>
            <w:r w:rsidRPr="00DD0A82">
              <w:t>-Даш</w:t>
            </w:r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>12. Тес-</w:t>
            </w:r>
            <w:proofErr w:type="spellStart"/>
            <w:r w:rsidRPr="00DD0A82">
              <w:t>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Самагалтай, Ак-Эрик, </w:t>
            </w:r>
            <w:proofErr w:type="gramStart"/>
            <w:r w:rsidRPr="00DD0A82">
              <w:t>Берт-</w:t>
            </w:r>
            <w:proofErr w:type="spellStart"/>
            <w:r w:rsidRPr="00DD0A82">
              <w:t>Даг</w:t>
            </w:r>
            <w:proofErr w:type="spellEnd"/>
            <w:proofErr w:type="gramEnd"/>
            <w:r w:rsidRPr="00DD0A82">
              <w:t>, О-</w:t>
            </w:r>
            <w:proofErr w:type="spellStart"/>
            <w:r w:rsidRPr="00DD0A82">
              <w:t>Шынаа</w:t>
            </w:r>
            <w:proofErr w:type="spellEnd"/>
            <w:r w:rsidRPr="00DD0A82">
              <w:t>, Холь-</w:t>
            </w:r>
            <w:proofErr w:type="spellStart"/>
            <w:r w:rsidRPr="00DD0A82">
              <w:t>Оожу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Бельдир-Арыг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Шуурмак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арбан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Куран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13. </w:t>
            </w:r>
            <w:proofErr w:type="spellStart"/>
            <w:r w:rsidRPr="00DD0A82">
              <w:t>Тоджинский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Тоора-Хем, </w:t>
            </w:r>
            <w:proofErr w:type="spellStart"/>
            <w:r w:rsidRPr="00DD0A82">
              <w:t>Салдам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Адыр-Кежиг</w:t>
            </w:r>
            <w:proofErr w:type="spellEnd"/>
            <w:r w:rsidRPr="00DD0A82">
              <w:t xml:space="preserve">, Ий, </w:t>
            </w:r>
            <w:proofErr w:type="spellStart"/>
            <w:r w:rsidRPr="00DD0A82">
              <w:t>Сыстыг-Хем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Чазылары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Ырбан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14. </w:t>
            </w:r>
            <w:proofErr w:type="spellStart"/>
            <w:r w:rsidRPr="00DD0A82">
              <w:t>Улуг-Хемский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</w:t>
            </w:r>
            <w:proofErr w:type="spellStart"/>
            <w:r w:rsidRPr="00DD0A82">
              <w:t>Арыг-Бажы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Арыскан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Арыг-Узуу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Иштии-Хем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Ийи</w:t>
            </w:r>
            <w:proofErr w:type="spellEnd"/>
            <w:r w:rsidRPr="00DD0A82">
              <w:t xml:space="preserve">-Тал, </w:t>
            </w:r>
            <w:proofErr w:type="spellStart"/>
            <w:r w:rsidRPr="00DD0A82">
              <w:t>Торгалыг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Хайыракан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Чодураа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Эйлиг-Хем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15. </w:t>
            </w:r>
            <w:proofErr w:type="spellStart"/>
            <w:r w:rsidRPr="00DD0A82">
              <w:t>Чаа-Хольский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>села Чаа-Холь, Ак-</w:t>
            </w:r>
            <w:proofErr w:type="spellStart"/>
            <w:r w:rsidRPr="00DD0A82">
              <w:t>Дуруг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Булун</w:t>
            </w:r>
            <w:proofErr w:type="spellEnd"/>
            <w:r w:rsidRPr="00DD0A82">
              <w:t xml:space="preserve">-Терек, </w:t>
            </w:r>
            <w:proofErr w:type="spellStart"/>
            <w:r w:rsidRPr="00DD0A82">
              <w:t>Шанчы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16. </w:t>
            </w:r>
            <w:proofErr w:type="spellStart"/>
            <w:r w:rsidRPr="00DD0A82">
              <w:t>Чеди-Хольский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села Хову-Аксы, </w:t>
            </w:r>
            <w:proofErr w:type="spellStart"/>
            <w:r w:rsidRPr="00DD0A82">
              <w:t>Сайлыг</w:t>
            </w:r>
            <w:proofErr w:type="spellEnd"/>
            <w:r w:rsidRPr="00DD0A82">
              <w:t xml:space="preserve">, Ак-Тал, </w:t>
            </w:r>
            <w:proofErr w:type="spellStart"/>
            <w:r w:rsidRPr="00DD0A82">
              <w:t>Холчук</w:t>
            </w:r>
            <w:proofErr w:type="spellEnd"/>
            <w:r w:rsidRPr="00DD0A82">
              <w:t>, Чал-</w:t>
            </w:r>
            <w:proofErr w:type="spellStart"/>
            <w:r w:rsidRPr="00DD0A82">
              <w:t>Кежиг</w:t>
            </w:r>
            <w:proofErr w:type="spellEnd"/>
            <w:r w:rsidRPr="00DD0A82">
              <w:t xml:space="preserve">, Элегест, </w:t>
            </w:r>
            <w:proofErr w:type="spellStart"/>
            <w:r w:rsidRPr="00DD0A82">
              <w:t>арбан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Каък</w:t>
            </w:r>
            <w:proofErr w:type="spellEnd"/>
          </w:p>
        </w:tc>
      </w:tr>
      <w:tr w:rsidR="00DD0A82" w:rsidRPr="00DD0A82" w:rsidTr="00DD0A82">
        <w:tc>
          <w:tcPr>
            <w:tcW w:w="2721" w:type="dxa"/>
          </w:tcPr>
          <w:p w:rsidR="00A93FFE" w:rsidRPr="00DD0A82" w:rsidRDefault="00A93FFE">
            <w:pPr>
              <w:pStyle w:val="ConsPlusNormal"/>
            </w:pPr>
            <w:r w:rsidRPr="00DD0A82">
              <w:t xml:space="preserve">17. </w:t>
            </w:r>
            <w:proofErr w:type="spellStart"/>
            <w:r w:rsidRPr="00DD0A82">
              <w:t>Эрзинский</w:t>
            </w:r>
            <w:proofErr w:type="spellEnd"/>
            <w:r w:rsidRPr="00DD0A82">
              <w:t xml:space="preserve"> </w:t>
            </w:r>
            <w:proofErr w:type="spellStart"/>
            <w:r w:rsidRPr="00DD0A82">
              <w:t>кожуун</w:t>
            </w:r>
            <w:proofErr w:type="spellEnd"/>
          </w:p>
        </w:tc>
        <w:tc>
          <w:tcPr>
            <w:tcW w:w="6635" w:type="dxa"/>
          </w:tcPr>
          <w:p w:rsidR="00A93FFE" w:rsidRPr="00DD0A82" w:rsidRDefault="00A93FFE">
            <w:pPr>
              <w:pStyle w:val="ConsPlusNormal"/>
            </w:pPr>
            <w:r w:rsidRPr="00DD0A82">
              <w:t>села Эрзин, Бай-</w:t>
            </w:r>
            <w:proofErr w:type="spellStart"/>
            <w:r w:rsidRPr="00DD0A82">
              <w:t>Даг</w:t>
            </w:r>
            <w:proofErr w:type="spellEnd"/>
            <w:r w:rsidRPr="00DD0A82">
              <w:t xml:space="preserve">, Морен, Нарын, </w:t>
            </w:r>
            <w:proofErr w:type="spellStart"/>
            <w:r w:rsidRPr="00DD0A82">
              <w:t>Качык</w:t>
            </w:r>
            <w:proofErr w:type="spellEnd"/>
            <w:r w:rsidRPr="00DD0A82">
              <w:t xml:space="preserve">, </w:t>
            </w:r>
            <w:proofErr w:type="spellStart"/>
            <w:r w:rsidRPr="00DD0A82">
              <w:t>Булун-Бажы</w:t>
            </w:r>
            <w:proofErr w:type="spellEnd"/>
          </w:p>
        </w:tc>
      </w:tr>
    </w:tbl>
    <w:p w:rsidR="00554930" w:rsidRPr="00DD0A82" w:rsidRDefault="00554930" w:rsidP="00DD0A82">
      <w:pPr>
        <w:pStyle w:val="ConsPlusNormal"/>
        <w:ind w:firstLine="540"/>
        <w:jc w:val="both"/>
      </w:pPr>
    </w:p>
    <w:sectPr w:rsidR="00554930" w:rsidRPr="00DD0A82" w:rsidSect="00DD0A8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E"/>
    <w:rsid w:val="00554930"/>
    <w:rsid w:val="00A93FFE"/>
    <w:rsid w:val="00D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3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F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3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3F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C4F2F944BAA61A2B4B810A03AD3D76B9D73FDEB9ACE5D2697D854DD1FD0E3C4769194A336449048A80BAdBB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Салчак Аяна Данзыевна</dc:creator>
  <cp:lastModifiedBy>АЯНА</cp:lastModifiedBy>
  <cp:revision>2</cp:revision>
  <dcterms:created xsi:type="dcterms:W3CDTF">2017-12-10T05:29:00Z</dcterms:created>
  <dcterms:modified xsi:type="dcterms:W3CDTF">2017-12-10T05:29:00Z</dcterms:modified>
</cp:coreProperties>
</file>